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8F2CF5">
              <w:t xml:space="preserve">: </w:t>
            </w:r>
            <w:proofErr w:type="spellStart"/>
            <w:r w:rsidR="008F2CF5">
              <w:t>Puunene</w:t>
            </w:r>
            <w:proofErr w:type="spellEnd"/>
            <w:r w:rsidR="008F2CF5">
              <w:t xml:space="preserve"> Armory, 2071 </w:t>
            </w:r>
            <w:proofErr w:type="spellStart"/>
            <w:r w:rsidR="008F2CF5">
              <w:t>Mokulele</w:t>
            </w:r>
            <w:proofErr w:type="spellEnd"/>
            <w:r w:rsidR="008F2CF5">
              <w:t xml:space="preserve"> HWY., </w:t>
            </w:r>
            <w:proofErr w:type="spellStart"/>
            <w:r w:rsidR="008F2CF5">
              <w:t>Kihei</w:t>
            </w:r>
            <w:proofErr w:type="spellEnd"/>
            <w:r w:rsidR="008F2CF5">
              <w:t>, HI 96753. 808-844-6787, 808-782- 1948 (cell)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 xml:space="preserve">Joint Base Pearl Harbor-Hickam: Base Operator (808) 449-7110 Pearl Harbor: Military Family Support Center, 4827 Bougainville Dr., Honolulu, HI 96818. 808- 474-1999. Hickam: Military Family Support Center, 500 Center Street, </w:t>
            </w:r>
            <w:proofErr w:type="spellStart"/>
            <w:r>
              <w:t>Bldg</w:t>
            </w:r>
            <w:proofErr w:type="spellEnd"/>
            <w:r>
              <w:t xml:space="preserve"> 392, Wahiawa, HI, 96786. 808-474-1999 (SAME #).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>c/o JB Pearl Harbor-Hickam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 xml:space="preserve">Fort Shafter / Schofield Barracks: Base # Schofield Barracks: 808-655-4227. EFMP Family Support: Bldg. 2091 </w:t>
            </w:r>
            <w:proofErr w:type="spellStart"/>
            <w:r>
              <w:t>Kolekole</w:t>
            </w:r>
            <w:proofErr w:type="spellEnd"/>
            <w:r>
              <w:t xml:space="preserve"> Ave., Wahiawa, HI 96786. #-same: 808-655-4227.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>Contact Soldier Family Assistance @ 6th Brigade level: Commander, U.S. Army Recruiting Battalion Salt Lake City, ATTN: Soldier Family Assistance (SFA), 2830 South Redwood Road, Salt Lake City, UT 84119-2375. (801) 974-9521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>HSWL RP Honolulu, 400 Sand Island Pkwy, Honolulu, HI 96819-4398. 808-842- 2089. District Manager: 808-842-2085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>MCBH Hawaii Marine &amp; Family Programs I&amp;R Building 244, E Street MCBH Kaneohe Bay, HI 96863 808-257-7786 EFMP / Family Support Marine &amp; Family Programs Building 219, Classroom 4 Box 63073 Kaneohe Bay, HI 96863-3073 Phone 808-257-0290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8F2CF5">
            <w:pPr>
              <w:rPr>
                <w:sz w:val="24"/>
                <w:szCs w:val="24"/>
              </w:rPr>
            </w:pPr>
            <w:r>
              <w:t>1811 SUMNER RD MCB KANEOHE BAY 96734 c/o MCBH Hawaii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8F2CF5" w:rsidP="005A3B56">
            <w:pPr>
              <w:rPr>
                <w:sz w:val="24"/>
                <w:szCs w:val="24"/>
              </w:rPr>
            </w:pPr>
            <w:r>
              <w:t>Joint Base Pearl Harbor Hickam, Naval Base Pearl Harbor 850 Ticonderoga Street Building 150 JBPHH, HI 96860-5102 Phone 808-449-7110 Military Telephone Operator, Military &amp; Family Support Center 808-474-1999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8F2CF5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Joint Base Pearl Harbor Hickam.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8F2CF5">
    <w:pPr>
      <w:pStyle w:val="Header"/>
      <w:rPr>
        <w:sz w:val="32"/>
        <w:szCs w:val="32"/>
      </w:rPr>
    </w:pPr>
    <w:r>
      <w:rPr>
        <w:sz w:val="32"/>
        <w:szCs w:val="32"/>
      </w:rPr>
      <w:t>Hawaii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A3B56"/>
    <w:rsid w:val="006A0A08"/>
    <w:rsid w:val="007A2BFD"/>
    <w:rsid w:val="007B234C"/>
    <w:rsid w:val="008F2CF5"/>
    <w:rsid w:val="00957225"/>
    <w:rsid w:val="00A94D8A"/>
    <w:rsid w:val="00B328F2"/>
    <w:rsid w:val="00C53D92"/>
    <w:rsid w:val="00C6451E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39E3B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Hawaii Military Locations and Contacts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Hawaii Military Locations and Contacts</dc:title>
  <dc:subject/>
  <dc:creator>Branch Staff</dc:creator>
  <cp:keywords/>
  <dc:description/>
  <cp:lastModifiedBy>Barb Koumjian</cp:lastModifiedBy>
  <cp:revision>2</cp:revision>
  <cp:lastPrinted>2017-01-09T21:37:00Z</cp:lastPrinted>
  <dcterms:created xsi:type="dcterms:W3CDTF">2017-02-01T17:30:00Z</dcterms:created>
  <dcterms:modified xsi:type="dcterms:W3CDTF">2017-02-01T17:30:00Z</dcterms:modified>
</cp:coreProperties>
</file>