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Description w:val="Table with branch of service in left column, military locations and contact numbers in right column"/>
      </w:tblPr>
      <w:tblGrid>
        <w:gridCol w:w="3775"/>
        <w:gridCol w:w="5575"/>
      </w:tblGrid>
      <w:tr w:rsidR="0013725D" w:rsidTr="006A0A08">
        <w:tc>
          <w:tcPr>
            <w:tcW w:w="3775" w:type="dxa"/>
          </w:tcPr>
          <w:p w:rsidR="0013725D" w:rsidRDefault="0013725D" w:rsidP="006A0A08">
            <w:pPr>
              <w:pStyle w:val="BranchHeading1"/>
            </w:pPr>
            <w:r>
              <w:t>Branch of Service</w:t>
            </w:r>
          </w:p>
        </w:tc>
        <w:tc>
          <w:tcPr>
            <w:tcW w:w="5575" w:type="dxa"/>
          </w:tcPr>
          <w:p w:rsidR="0013725D" w:rsidRDefault="0013725D" w:rsidP="006A0A08">
            <w:pPr>
              <w:pStyle w:val="BranchHeading1"/>
            </w:pPr>
            <w:r>
              <w:t>Location &amp; Contact</w:t>
            </w:r>
          </w:p>
        </w:tc>
      </w:tr>
      <w:tr w:rsidR="0013725D" w:rsidRPr="006A0A08" w:rsidTr="006A0A08">
        <w:tc>
          <w:tcPr>
            <w:tcW w:w="3775" w:type="dxa"/>
          </w:tcPr>
          <w:p w:rsidR="0013725D" w:rsidRPr="006A0A08" w:rsidRDefault="0013725D">
            <w:pPr>
              <w:rPr>
                <w:sz w:val="24"/>
                <w:szCs w:val="24"/>
              </w:rPr>
            </w:pPr>
            <w:r w:rsidRPr="006A0A08">
              <w:rPr>
                <w:sz w:val="24"/>
                <w:szCs w:val="24"/>
              </w:rPr>
              <w:t>Family Assistance Centers (National Guard, &amp; any branch of service</w:t>
            </w:r>
          </w:p>
        </w:tc>
        <w:tc>
          <w:tcPr>
            <w:tcW w:w="5575" w:type="dxa"/>
          </w:tcPr>
          <w:p w:rsidR="0013725D" w:rsidRPr="006A0A08" w:rsidRDefault="007B234C">
            <w:pPr>
              <w:rPr>
                <w:sz w:val="24"/>
                <w:szCs w:val="24"/>
              </w:rPr>
            </w:pPr>
            <w:r>
              <w:t xml:space="preserve">Family Assistance Coordinator, </w:t>
            </w:r>
            <w:r w:rsidR="00E1377E">
              <w:t>517-481-9889</w:t>
            </w:r>
          </w:p>
        </w:tc>
      </w:tr>
      <w:tr w:rsidR="0013725D" w:rsidRPr="006A0A08" w:rsidTr="006A0A08">
        <w:tc>
          <w:tcPr>
            <w:tcW w:w="3775" w:type="dxa"/>
          </w:tcPr>
          <w:p w:rsidR="0013725D" w:rsidRPr="006A0A08" w:rsidRDefault="0013725D">
            <w:pPr>
              <w:rPr>
                <w:sz w:val="24"/>
                <w:szCs w:val="24"/>
              </w:rPr>
            </w:pPr>
            <w:r w:rsidRPr="006A0A08">
              <w:rPr>
                <w:sz w:val="24"/>
                <w:szCs w:val="24"/>
              </w:rPr>
              <w:t>Air Force</w:t>
            </w:r>
          </w:p>
        </w:tc>
        <w:tc>
          <w:tcPr>
            <w:tcW w:w="5575" w:type="dxa"/>
          </w:tcPr>
          <w:p w:rsidR="0013725D" w:rsidRPr="006A0A08" w:rsidRDefault="006A0A08">
            <w:pPr>
              <w:rPr>
                <w:sz w:val="24"/>
                <w:szCs w:val="24"/>
              </w:rPr>
            </w:pPr>
            <w:r w:rsidRPr="006A0A08">
              <w:rPr>
                <w:sz w:val="24"/>
                <w:szCs w:val="24"/>
              </w:rPr>
              <w:t>N/A</w:t>
            </w:r>
          </w:p>
        </w:tc>
      </w:tr>
      <w:tr w:rsidR="0013725D" w:rsidRPr="006A0A08" w:rsidTr="006A0A08">
        <w:tc>
          <w:tcPr>
            <w:tcW w:w="3775" w:type="dxa"/>
          </w:tcPr>
          <w:p w:rsidR="0013725D" w:rsidRPr="006A0A08" w:rsidRDefault="0013725D">
            <w:pPr>
              <w:rPr>
                <w:sz w:val="24"/>
                <w:szCs w:val="24"/>
              </w:rPr>
            </w:pPr>
            <w:r w:rsidRPr="006A0A08">
              <w:rPr>
                <w:sz w:val="24"/>
                <w:szCs w:val="24"/>
              </w:rPr>
              <w:t>Air Force Reserve</w:t>
            </w:r>
          </w:p>
        </w:tc>
        <w:tc>
          <w:tcPr>
            <w:tcW w:w="5575" w:type="dxa"/>
          </w:tcPr>
          <w:p w:rsidR="0013725D" w:rsidRPr="006A0A08" w:rsidRDefault="006A0A08">
            <w:pPr>
              <w:rPr>
                <w:sz w:val="24"/>
                <w:szCs w:val="24"/>
              </w:rPr>
            </w:pPr>
            <w:r w:rsidRPr="006A0A08">
              <w:rPr>
                <w:sz w:val="24"/>
                <w:szCs w:val="24"/>
              </w:rPr>
              <w:t>N/A</w:t>
            </w:r>
          </w:p>
        </w:tc>
      </w:tr>
      <w:tr w:rsidR="0013725D" w:rsidRPr="006A0A08" w:rsidTr="006A0A08">
        <w:tc>
          <w:tcPr>
            <w:tcW w:w="3775" w:type="dxa"/>
          </w:tcPr>
          <w:p w:rsidR="0013725D" w:rsidRPr="006A0A08" w:rsidRDefault="0013725D">
            <w:pPr>
              <w:rPr>
                <w:sz w:val="24"/>
                <w:szCs w:val="24"/>
              </w:rPr>
            </w:pPr>
            <w:r w:rsidRPr="006A0A08">
              <w:rPr>
                <w:sz w:val="24"/>
                <w:szCs w:val="24"/>
              </w:rPr>
              <w:t>Air Force Recruiting</w:t>
            </w:r>
          </w:p>
        </w:tc>
        <w:tc>
          <w:tcPr>
            <w:tcW w:w="5575" w:type="dxa"/>
          </w:tcPr>
          <w:p w:rsidR="0013725D" w:rsidRPr="006A0A08" w:rsidRDefault="00E1377E">
            <w:pPr>
              <w:rPr>
                <w:sz w:val="24"/>
                <w:szCs w:val="24"/>
              </w:rPr>
            </w:pPr>
            <w:r>
              <w:t>c/o 339th USAF Recruiting Squadron, Clinton, MI, 586-463-9646 c/o Wright Patterson Air Force Base, 4881 Sugar Maple Drive, Bldg. 830, Area A, Wright-Patterson AFB, OH 45433 SNAIC- EFMP (937) 257-5938</w:t>
            </w:r>
          </w:p>
        </w:tc>
      </w:tr>
      <w:tr w:rsidR="0013725D" w:rsidRPr="006A0A08" w:rsidTr="006A0A08">
        <w:tc>
          <w:tcPr>
            <w:tcW w:w="3775" w:type="dxa"/>
          </w:tcPr>
          <w:p w:rsidR="0013725D" w:rsidRPr="006A0A08" w:rsidRDefault="0013725D">
            <w:pPr>
              <w:rPr>
                <w:sz w:val="24"/>
                <w:szCs w:val="24"/>
              </w:rPr>
            </w:pPr>
            <w:r w:rsidRPr="006A0A08">
              <w:rPr>
                <w:sz w:val="24"/>
                <w:szCs w:val="24"/>
              </w:rPr>
              <w:t>Army</w:t>
            </w:r>
          </w:p>
        </w:tc>
        <w:tc>
          <w:tcPr>
            <w:tcW w:w="5575" w:type="dxa"/>
          </w:tcPr>
          <w:p w:rsidR="0013725D" w:rsidRPr="006A0A08" w:rsidRDefault="00E1377E">
            <w:pPr>
              <w:rPr>
                <w:sz w:val="24"/>
                <w:szCs w:val="24"/>
              </w:rPr>
            </w:pPr>
            <w:r>
              <w:t>Detroit Arsenal, United States Army, 6501 E 11 Mile Road, Warren, MI 48091, 586-282- 5000; Army Community Services-Information &amp; Referral, [currently no EFMP, no SLO] 586-282-0489</w:t>
            </w:r>
          </w:p>
        </w:tc>
      </w:tr>
      <w:tr w:rsidR="0013725D" w:rsidRPr="006A0A08" w:rsidTr="006A0A08">
        <w:tc>
          <w:tcPr>
            <w:tcW w:w="3775" w:type="dxa"/>
          </w:tcPr>
          <w:p w:rsidR="0013725D" w:rsidRPr="006A0A08" w:rsidRDefault="0013725D">
            <w:pPr>
              <w:rPr>
                <w:sz w:val="24"/>
                <w:szCs w:val="24"/>
              </w:rPr>
            </w:pPr>
            <w:r w:rsidRPr="006A0A08">
              <w:rPr>
                <w:sz w:val="24"/>
                <w:szCs w:val="24"/>
              </w:rPr>
              <w:t>Army Reserve</w:t>
            </w:r>
          </w:p>
        </w:tc>
        <w:tc>
          <w:tcPr>
            <w:tcW w:w="5575" w:type="dxa"/>
          </w:tcPr>
          <w:p w:rsidR="0013725D" w:rsidRPr="006A0A08" w:rsidRDefault="006A0A08">
            <w:pPr>
              <w:rPr>
                <w:sz w:val="24"/>
                <w:szCs w:val="24"/>
              </w:rPr>
            </w:pPr>
            <w:r w:rsidRPr="006A0A08">
              <w:rPr>
                <w:sz w:val="24"/>
                <w:szCs w:val="24"/>
              </w:rPr>
              <w:t>Fort Family (national) 844-663-3269</w:t>
            </w:r>
            <w:r w:rsidR="00E1377E">
              <w:rPr>
                <w:sz w:val="24"/>
                <w:szCs w:val="24"/>
              </w:rPr>
              <w:t xml:space="preserve">; </w:t>
            </w:r>
            <w:r w:rsidR="00E1377E">
              <w:t xml:space="preserve">Walker Army Reserve Center, Army Strong Community Center, 616-735-4050 x 116, x169. Also Detroit Arsenal, United States Army, 6501 E 11 Mile Road, Warren, MI 48091, 586- 282-5000; Army Community Services-Information &amp; </w:t>
            </w:r>
            <w:proofErr w:type="gramStart"/>
            <w:r w:rsidR="00E1377E">
              <w:t>Referral,  586</w:t>
            </w:r>
            <w:proofErr w:type="gramEnd"/>
            <w:r w:rsidR="00E1377E">
              <w:t>-282-0489</w:t>
            </w:r>
          </w:p>
        </w:tc>
      </w:tr>
      <w:tr w:rsidR="0013725D" w:rsidRPr="006A0A08" w:rsidTr="006A0A08">
        <w:tc>
          <w:tcPr>
            <w:tcW w:w="3775" w:type="dxa"/>
          </w:tcPr>
          <w:p w:rsidR="0013725D" w:rsidRPr="006A0A08" w:rsidRDefault="0013725D">
            <w:pPr>
              <w:rPr>
                <w:sz w:val="24"/>
                <w:szCs w:val="24"/>
              </w:rPr>
            </w:pPr>
            <w:r w:rsidRPr="006A0A08">
              <w:rPr>
                <w:sz w:val="24"/>
                <w:szCs w:val="24"/>
              </w:rPr>
              <w:t>Army Recruiting</w:t>
            </w:r>
          </w:p>
        </w:tc>
        <w:tc>
          <w:tcPr>
            <w:tcW w:w="5575" w:type="dxa"/>
          </w:tcPr>
          <w:p w:rsidR="0013725D" w:rsidRPr="006A0A08" w:rsidRDefault="00E1377E">
            <w:pPr>
              <w:rPr>
                <w:sz w:val="24"/>
                <w:szCs w:val="24"/>
              </w:rPr>
            </w:pPr>
            <w:r>
              <w:t>US Army Recruiting Great Lakes Battalion, 6545 Mercantile Way #11, Lansing, MI 48911, Soldier &amp; Family Assistance Program Main # 502-626-1049</w:t>
            </w:r>
          </w:p>
        </w:tc>
      </w:tr>
      <w:tr w:rsidR="0013725D" w:rsidRPr="006A0A08" w:rsidTr="006A0A08">
        <w:tc>
          <w:tcPr>
            <w:tcW w:w="3775" w:type="dxa"/>
          </w:tcPr>
          <w:p w:rsidR="0013725D" w:rsidRPr="006A0A08" w:rsidRDefault="0013725D">
            <w:pPr>
              <w:rPr>
                <w:sz w:val="24"/>
                <w:szCs w:val="24"/>
              </w:rPr>
            </w:pPr>
            <w:r w:rsidRPr="006A0A08">
              <w:rPr>
                <w:sz w:val="24"/>
                <w:szCs w:val="24"/>
              </w:rPr>
              <w:t>Coast Guard</w:t>
            </w:r>
          </w:p>
        </w:tc>
        <w:tc>
          <w:tcPr>
            <w:tcW w:w="5575" w:type="dxa"/>
          </w:tcPr>
          <w:p w:rsidR="0013725D" w:rsidRPr="006A0A08" w:rsidRDefault="00E1377E">
            <w:pPr>
              <w:rPr>
                <w:sz w:val="24"/>
                <w:szCs w:val="24"/>
              </w:rPr>
            </w:pPr>
            <w:r>
              <w:rPr>
                <w:sz w:val="24"/>
                <w:szCs w:val="24"/>
              </w:rPr>
              <w:t xml:space="preserve">Family Assistance Specialist: </w:t>
            </w:r>
            <w:r>
              <w:t>HSWL RP Cleveland 1240 East Ninth Street Cleveland, OH 44199-5100 216-902-6353, Family Resource Specialist, Regional Manager: 216-902-6350</w:t>
            </w:r>
          </w:p>
        </w:tc>
      </w:tr>
      <w:tr w:rsidR="0013725D" w:rsidRPr="006A0A08" w:rsidTr="006A0A08">
        <w:tc>
          <w:tcPr>
            <w:tcW w:w="3775" w:type="dxa"/>
          </w:tcPr>
          <w:p w:rsidR="0013725D" w:rsidRPr="006A0A08" w:rsidRDefault="0013725D">
            <w:pPr>
              <w:rPr>
                <w:sz w:val="24"/>
                <w:szCs w:val="24"/>
              </w:rPr>
            </w:pPr>
            <w:r w:rsidRPr="006A0A08">
              <w:rPr>
                <w:sz w:val="24"/>
                <w:szCs w:val="24"/>
              </w:rPr>
              <w:t>Marine Corps</w:t>
            </w:r>
          </w:p>
        </w:tc>
        <w:tc>
          <w:tcPr>
            <w:tcW w:w="5575" w:type="dxa"/>
          </w:tcPr>
          <w:p w:rsidR="0013725D" w:rsidRPr="006A0A08" w:rsidRDefault="006A0A08">
            <w:pPr>
              <w:rPr>
                <w:sz w:val="24"/>
                <w:szCs w:val="24"/>
              </w:rPr>
            </w:pPr>
            <w:r w:rsidRPr="006A0A08">
              <w:rPr>
                <w:sz w:val="24"/>
                <w:szCs w:val="24"/>
              </w:rPr>
              <w:t>N/A</w:t>
            </w:r>
          </w:p>
        </w:tc>
      </w:tr>
      <w:tr w:rsidR="0013725D" w:rsidRPr="006A0A08" w:rsidTr="006A0A08">
        <w:tc>
          <w:tcPr>
            <w:tcW w:w="3775" w:type="dxa"/>
          </w:tcPr>
          <w:p w:rsidR="0013725D" w:rsidRPr="006A0A08" w:rsidRDefault="0013725D">
            <w:pPr>
              <w:rPr>
                <w:sz w:val="24"/>
                <w:szCs w:val="24"/>
              </w:rPr>
            </w:pPr>
            <w:r w:rsidRPr="006A0A08">
              <w:rPr>
                <w:sz w:val="24"/>
                <w:szCs w:val="24"/>
              </w:rPr>
              <w:t>Marine Corps Reserves</w:t>
            </w:r>
          </w:p>
        </w:tc>
        <w:tc>
          <w:tcPr>
            <w:tcW w:w="5575" w:type="dxa"/>
          </w:tcPr>
          <w:p w:rsidR="0013725D" w:rsidRPr="006A0A08" w:rsidRDefault="00E1377E">
            <w:pPr>
              <w:rPr>
                <w:sz w:val="24"/>
                <w:szCs w:val="24"/>
              </w:rPr>
            </w:pPr>
            <w:r>
              <w:t>Regional Command: 1st Battalion 24th Marines, 27601 C. Street, Selfridge, MI 48045 State offices suggest each Marine contact the installation they are attached to for EFMP assistance. Additional resources are Family Services Phone: (504) 697-8128 Toll Free Phone: 866-305-9058</w:t>
            </w:r>
          </w:p>
        </w:tc>
      </w:tr>
      <w:tr w:rsidR="0013725D" w:rsidRPr="006A0A08" w:rsidTr="006A0A08">
        <w:tc>
          <w:tcPr>
            <w:tcW w:w="3775" w:type="dxa"/>
          </w:tcPr>
          <w:p w:rsidR="0013725D" w:rsidRPr="006A0A08" w:rsidRDefault="0013725D">
            <w:pPr>
              <w:rPr>
                <w:sz w:val="24"/>
                <w:szCs w:val="24"/>
              </w:rPr>
            </w:pPr>
            <w:r w:rsidRPr="006A0A08">
              <w:rPr>
                <w:sz w:val="24"/>
                <w:szCs w:val="24"/>
              </w:rPr>
              <w:t>Marine Corps Recruiting</w:t>
            </w:r>
          </w:p>
        </w:tc>
        <w:tc>
          <w:tcPr>
            <w:tcW w:w="5575" w:type="dxa"/>
          </w:tcPr>
          <w:p w:rsidR="0013725D" w:rsidRPr="006A0A08" w:rsidRDefault="006A0A08">
            <w:pPr>
              <w:rPr>
                <w:sz w:val="24"/>
                <w:szCs w:val="24"/>
              </w:rPr>
            </w:pPr>
            <w:r w:rsidRPr="006A0A08">
              <w:rPr>
                <w:sz w:val="24"/>
                <w:szCs w:val="24"/>
              </w:rPr>
              <w:t>Marine Corps Recruiting District Parris Island, 283 Blvd De France, Parris Island, SC 29905. EFMP Parris Island: 843-228-7752</w:t>
            </w:r>
          </w:p>
        </w:tc>
      </w:tr>
      <w:tr w:rsidR="0013725D" w:rsidRPr="006A0A08" w:rsidTr="006A0A08">
        <w:tc>
          <w:tcPr>
            <w:tcW w:w="3775" w:type="dxa"/>
          </w:tcPr>
          <w:p w:rsidR="0013725D" w:rsidRPr="006A0A08" w:rsidRDefault="0013725D">
            <w:pPr>
              <w:rPr>
                <w:sz w:val="24"/>
                <w:szCs w:val="24"/>
              </w:rPr>
            </w:pPr>
            <w:r w:rsidRPr="006A0A08">
              <w:rPr>
                <w:sz w:val="24"/>
                <w:szCs w:val="24"/>
              </w:rPr>
              <w:t>Navy</w:t>
            </w:r>
          </w:p>
        </w:tc>
        <w:tc>
          <w:tcPr>
            <w:tcW w:w="5575" w:type="dxa"/>
          </w:tcPr>
          <w:p w:rsidR="0013725D" w:rsidRPr="006A0A08" w:rsidRDefault="006A0A08">
            <w:pPr>
              <w:rPr>
                <w:sz w:val="24"/>
                <w:szCs w:val="24"/>
              </w:rPr>
            </w:pPr>
            <w:r w:rsidRPr="006A0A08">
              <w:rPr>
                <w:sz w:val="24"/>
                <w:szCs w:val="24"/>
              </w:rPr>
              <w:t>N/A</w:t>
            </w:r>
          </w:p>
        </w:tc>
      </w:tr>
      <w:tr w:rsidR="0013725D" w:rsidRPr="006A0A08" w:rsidTr="006A0A08">
        <w:tc>
          <w:tcPr>
            <w:tcW w:w="3775" w:type="dxa"/>
          </w:tcPr>
          <w:p w:rsidR="0013725D" w:rsidRPr="006A0A08" w:rsidRDefault="0013725D">
            <w:pPr>
              <w:rPr>
                <w:sz w:val="24"/>
                <w:szCs w:val="24"/>
              </w:rPr>
            </w:pPr>
            <w:r w:rsidRPr="006A0A08">
              <w:rPr>
                <w:sz w:val="24"/>
                <w:szCs w:val="24"/>
              </w:rPr>
              <w:t>Navy Reserves</w:t>
            </w:r>
          </w:p>
        </w:tc>
        <w:tc>
          <w:tcPr>
            <w:tcW w:w="5575" w:type="dxa"/>
          </w:tcPr>
          <w:p w:rsidR="0013725D" w:rsidRPr="006A0A08" w:rsidRDefault="006A0A08">
            <w:pPr>
              <w:rPr>
                <w:sz w:val="24"/>
                <w:szCs w:val="24"/>
              </w:rPr>
            </w:pPr>
            <w:r w:rsidRPr="006A0A08">
              <w:rPr>
                <w:sz w:val="24"/>
                <w:szCs w:val="24"/>
              </w:rPr>
              <w:t>Navy Region Mid-Atlantic RCC Great Lakes C/ O CNR Mid-Atlantic Naval Station Great Lakes EFM Liaison, (847) 688-3603 x119, 792-3603 x119</w:t>
            </w:r>
          </w:p>
        </w:tc>
      </w:tr>
      <w:tr w:rsidR="0013725D" w:rsidRPr="006A0A08" w:rsidTr="006A0A08">
        <w:tc>
          <w:tcPr>
            <w:tcW w:w="3775" w:type="dxa"/>
          </w:tcPr>
          <w:p w:rsidR="0013725D" w:rsidRPr="006A0A08" w:rsidRDefault="0013725D">
            <w:pPr>
              <w:rPr>
                <w:sz w:val="24"/>
                <w:szCs w:val="24"/>
              </w:rPr>
            </w:pPr>
            <w:r w:rsidRPr="006A0A08">
              <w:rPr>
                <w:sz w:val="24"/>
                <w:szCs w:val="24"/>
              </w:rPr>
              <w:t>Navy Recruiting</w:t>
            </w:r>
          </w:p>
        </w:tc>
        <w:tc>
          <w:tcPr>
            <w:tcW w:w="5575" w:type="dxa"/>
          </w:tcPr>
          <w:p w:rsidR="0013725D" w:rsidRPr="006A0A08" w:rsidRDefault="00E1377E">
            <w:pPr>
              <w:rPr>
                <w:sz w:val="24"/>
                <w:szCs w:val="24"/>
              </w:rPr>
            </w:pPr>
            <w:r>
              <w:t>Navy Recruiting families receive EFM services at the nearest Navy installation. They have an assigned EFM Navigator who they can contact through NAFSA. Further assistance: 1-866-827- 5672.</w:t>
            </w:r>
            <w:bookmarkStart w:id="0" w:name="_GoBack"/>
            <w:bookmarkEnd w:id="0"/>
          </w:p>
        </w:tc>
      </w:tr>
    </w:tbl>
    <w:p w:rsidR="00FF717B" w:rsidRDefault="00FF717B"/>
    <w:sectPr w:rsidR="00FF717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25D" w:rsidRDefault="0013725D" w:rsidP="0013725D">
      <w:pPr>
        <w:spacing w:after="0" w:line="240" w:lineRule="auto"/>
      </w:pPr>
      <w:r>
        <w:separator/>
      </w:r>
    </w:p>
  </w:endnote>
  <w:endnote w:type="continuationSeparator" w:id="0">
    <w:p w:rsidR="0013725D" w:rsidRDefault="0013725D" w:rsidP="0013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25D" w:rsidRDefault="0013725D" w:rsidP="0013725D">
      <w:pPr>
        <w:spacing w:after="0" w:line="240" w:lineRule="auto"/>
      </w:pPr>
      <w:r>
        <w:separator/>
      </w:r>
    </w:p>
  </w:footnote>
  <w:footnote w:type="continuationSeparator" w:id="0">
    <w:p w:rsidR="0013725D" w:rsidRDefault="0013725D" w:rsidP="0013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5D" w:rsidRPr="0013725D" w:rsidRDefault="008369B8">
    <w:pPr>
      <w:pStyle w:val="Header"/>
      <w:rPr>
        <w:sz w:val="32"/>
        <w:szCs w:val="32"/>
      </w:rPr>
    </w:pPr>
    <w:r>
      <w:rPr>
        <w:sz w:val="32"/>
        <w:szCs w:val="32"/>
      </w:rPr>
      <w:t>Michigan</w:t>
    </w:r>
    <w:r w:rsidR="0013725D" w:rsidRPr="0013725D">
      <w:rPr>
        <w:sz w:val="32"/>
        <w:szCs w:val="32"/>
      </w:rPr>
      <w:t xml:space="preserve"> Military Locations and Contacts</w:t>
    </w:r>
  </w:p>
  <w:p w:rsidR="0013725D" w:rsidRDefault="00137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FD"/>
    <w:rsid w:val="0013725D"/>
    <w:rsid w:val="001F7EE4"/>
    <w:rsid w:val="00277BF9"/>
    <w:rsid w:val="006A0A08"/>
    <w:rsid w:val="007A2BFD"/>
    <w:rsid w:val="007B234C"/>
    <w:rsid w:val="008369B8"/>
    <w:rsid w:val="00957225"/>
    <w:rsid w:val="00A94D8A"/>
    <w:rsid w:val="00B328F2"/>
    <w:rsid w:val="00C53D92"/>
    <w:rsid w:val="00CF0B05"/>
    <w:rsid w:val="00E1377E"/>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A6C1E"/>
  <w15:chartTrackingRefBased/>
  <w15:docId w15:val="{AAB83AE0-7CEA-41CF-BCBC-4F24428C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D8A"/>
    <w:pPr>
      <w:keepNext/>
      <w:keepLines/>
      <w:spacing w:before="240" w:after="0"/>
      <w:outlineLvl w:val="0"/>
    </w:pPr>
    <w:rPr>
      <w:rFonts w:ascii="Gill Sans MT" w:eastAsiaTheme="majorEastAsia" w:hAnsi="Gill Sans MT"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D8A"/>
    <w:rPr>
      <w:rFonts w:ascii="Gill Sans MT" w:eastAsiaTheme="majorEastAsia" w:hAnsi="Gill Sans MT" w:cstheme="majorBidi"/>
      <w:b/>
      <w:sz w:val="24"/>
      <w:szCs w:val="32"/>
    </w:rPr>
  </w:style>
  <w:style w:type="paragraph" w:customStyle="1" w:styleId="BranchText1">
    <w:name w:val="Branch Text 1"/>
    <w:link w:val="BranchText1Char"/>
    <w:qFormat/>
    <w:rsid w:val="00B328F2"/>
    <w:pPr>
      <w:spacing w:after="0" w:line="240" w:lineRule="auto"/>
    </w:pPr>
    <w:rPr>
      <w:rFonts w:eastAsiaTheme="minorEastAsia"/>
      <w:szCs w:val="28"/>
    </w:rPr>
  </w:style>
  <w:style w:type="character" w:customStyle="1" w:styleId="BranchText1Char">
    <w:name w:val="Branch Text 1 Char"/>
    <w:basedOn w:val="DefaultParagraphFont"/>
    <w:link w:val="BranchText1"/>
    <w:rsid w:val="00B328F2"/>
    <w:rPr>
      <w:rFonts w:eastAsiaTheme="minorEastAsia"/>
      <w:szCs w:val="28"/>
    </w:rPr>
  </w:style>
  <w:style w:type="paragraph" w:customStyle="1" w:styleId="BranchTemplateTitle">
    <w:name w:val="Branch Template Title"/>
    <w:link w:val="BranchTemplateTitleChar"/>
    <w:autoRedefine/>
    <w:qFormat/>
    <w:rsid w:val="00B328F2"/>
    <w:pPr>
      <w:spacing w:after="0" w:line="240" w:lineRule="auto"/>
    </w:pPr>
    <w:rPr>
      <w:sz w:val="28"/>
    </w:rPr>
  </w:style>
  <w:style w:type="character" w:customStyle="1" w:styleId="BranchTemplateTitleChar">
    <w:name w:val="Branch Template Title Char"/>
    <w:basedOn w:val="DefaultParagraphFont"/>
    <w:link w:val="BranchTemplateTitle"/>
    <w:rsid w:val="00B328F2"/>
    <w:rPr>
      <w:sz w:val="28"/>
    </w:rPr>
  </w:style>
  <w:style w:type="paragraph" w:customStyle="1" w:styleId="BranchHeading1">
    <w:name w:val="Branch Heading 1"/>
    <w:basedOn w:val="Normal"/>
    <w:link w:val="BranchHeading1Char"/>
    <w:autoRedefine/>
    <w:qFormat/>
    <w:rsid w:val="001F7EE4"/>
    <w:pPr>
      <w:spacing w:before="240"/>
    </w:pPr>
    <w:rPr>
      <w:rFonts w:cstheme="minorHAnsi"/>
      <w:sz w:val="40"/>
      <w:szCs w:val="40"/>
    </w:rPr>
  </w:style>
  <w:style w:type="character" w:customStyle="1" w:styleId="BranchHeading1Char">
    <w:name w:val="Branch Heading 1 Char"/>
    <w:basedOn w:val="DefaultParagraphFont"/>
    <w:link w:val="BranchHeading1"/>
    <w:rsid w:val="001F7EE4"/>
    <w:rPr>
      <w:rFonts w:cstheme="minorHAnsi"/>
      <w:sz w:val="40"/>
      <w:szCs w:val="40"/>
    </w:rPr>
  </w:style>
  <w:style w:type="paragraph" w:customStyle="1" w:styleId="BranchHeader">
    <w:name w:val="Branch Header"/>
    <w:basedOn w:val="Normal"/>
    <w:link w:val="BranchHeaderChar"/>
    <w:qFormat/>
    <w:rsid w:val="00957225"/>
    <w:pPr>
      <w:spacing w:before="240"/>
    </w:pPr>
    <w:rPr>
      <w:rFonts w:ascii="Gill Sans MT" w:hAnsi="Gill Sans MT" w:cs="Times New Roman"/>
      <w:sz w:val="36"/>
      <w:szCs w:val="36"/>
    </w:rPr>
  </w:style>
  <w:style w:type="character" w:customStyle="1" w:styleId="BranchHeaderChar">
    <w:name w:val="Branch Header Char"/>
    <w:basedOn w:val="DefaultParagraphFont"/>
    <w:link w:val="BranchHeader"/>
    <w:rsid w:val="00957225"/>
    <w:rPr>
      <w:rFonts w:ascii="Gill Sans MT" w:hAnsi="Gill Sans MT" w:cs="Times New Roman"/>
      <w:sz w:val="36"/>
      <w:szCs w:val="36"/>
    </w:rPr>
  </w:style>
  <w:style w:type="paragraph" w:customStyle="1" w:styleId="BranchHeading2">
    <w:name w:val="Branch Heading 2"/>
    <w:basedOn w:val="Normal"/>
    <w:link w:val="BranchHeading2Char"/>
    <w:qFormat/>
    <w:rsid w:val="00957225"/>
    <w:rPr>
      <w:rFonts w:ascii="Gill Sans MT" w:hAnsi="Gill Sans MT" w:cs="Arial"/>
      <w:b/>
      <w:color w:val="000000"/>
    </w:rPr>
  </w:style>
  <w:style w:type="character" w:customStyle="1" w:styleId="BranchHeading2Char">
    <w:name w:val="Branch Heading 2 Char"/>
    <w:basedOn w:val="DefaultParagraphFont"/>
    <w:link w:val="BranchHeading2"/>
    <w:rsid w:val="00957225"/>
    <w:rPr>
      <w:rFonts w:ascii="Gill Sans MT" w:hAnsi="Gill Sans MT" w:cs="Arial"/>
      <w:b/>
      <w:color w:val="000000"/>
    </w:rPr>
  </w:style>
  <w:style w:type="paragraph" w:styleId="Header">
    <w:name w:val="header"/>
    <w:basedOn w:val="Normal"/>
    <w:link w:val="HeaderChar"/>
    <w:uiPriority w:val="99"/>
    <w:unhideWhenUsed/>
    <w:rsid w:val="00137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5D"/>
  </w:style>
  <w:style w:type="paragraph" w:styleId="Footer">
    <w:name w:val="footer"/>
    <w:basedOn w:val="Normal"/>
    <w:link w:val="FooterChar"/>
    <w:uiPriority w:val="99"/>
    <w:unhideWhenUsed/>
    <w:rsid w:val="00137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25D"/>
  </w:style>
  <w:style w:type="table" w:styleId="TableGrid">
    <w:name w:val="Table Grid"/>
    <w:basedOn w:val="TableNormal"/>
    <w:uiPriority w:val="39"/>
    <w:rsid w:val="00137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Military Locations and Contacts</dc:title>
  <dc:subject/>
  <dc:creator>Branch Staff</dc:creator>
  <cp:keywords/>
  <dc:description/>
  <cp:lastModifiedBy>Barb Koumjian</cp:lastModifiedBy>
  <cp:revision>4</cp:revision>
  <cp:lastPrinted>2017-01-09T21:37:00Z</cp:lastPrinted>
  <dcterms:created xsi:type="dcterms:W3CDTF">2017-01-11T18:21:00Z</dcterms:created>
  <dcterms:modified xsi:type="dcterms:W3CDTF">2017-01-11T18:25:00Z</dcterms:modified>
</cp:coreProperties>
</file>