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0040C5">
              <w:t xml:space="preserve">: </w:t>
            </w:r>
            <w:r w:rsidR="000040C5">
              <w:t>430 Army Dr., Bldg. 300 Rm. 106, Barrigada, GU 96913. 671-735- 0434, 671-988-4471 (cell)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Force Recruiters receive services at the nearest AF installation, or Family Assistance Coordinator: </w:t>
            </w:r>
            <w:r>
              <w:t>671-735- 0434, 671-988-4471 (cell)</w:t>
            </w:r>
            <w:bookmarkStart w:id="0" w:name="_GoBack"/>
            <w:bookmarkEnd w:id="0"/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t>Contact Soldier Family Assistance @ 6th Brigade level: Commander, U.S. Army Recruiting Battalion Salt Lake City, ATTN: Soldier Family Assistance (SFA), 2830 South Redwood Road, Salt Lake City, UT 84119-2375. (801) 974-9521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t>HSWL RP Honolulu, 400 Sand Island Pkwy, Honolulu, HI 96819-4398. 808-842-2089. District Manager: 808-842-2085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t>Marine Corps Activity Guam: c/o Naval Base Guam: Fleet and Family Support Center PSC 455, Box 157 FPO, AP 96540-1157 Phone 671- 333-2056 / 671-333-2057 / 671-333-2058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00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0040C5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0040C5" w:rsidP="005A3B56">
            <w:pPr>
              <w:rPr>
                <w:sz w:val="24"/>
                <w:szCs w:val="24"/>
              </w:rPr>
            </w:pPr>
            <w:r>
              <w:t>Naval Base Guam Fleet and Family Support Center PSC 455, Box 157 FPO, AP 96540-1157 Phone 671-333-2056 / 671-333-2057 / 671- 333-2058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0040C5" w:rsidP="005A3B56">
            <w:pPr>
              <w:rPr>
                <w:sz w:val="24"/>
                <w:szCs w:val="24"/>
              </w:rPr>
            </w:pPr>
            <w:r>
              <w:t>c/o Naval Base Guam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Default="000040C5">
    <w:pPr>
      <w:pStyle w:val="Header"/>
      <w:rPr>
        <w:sz w:val="28"/>
        <w:szCs w:val="28"/>
      </w:rPr>
    </w:pPr>
    <w:r w:rsidRPr="000040C5">
      <w:rPr>
        <w:sz w:val="28"/>
        <w:szCs w:val="28"/>
      </w:rPr>
      <w:t xml:space="preserve">Pacific Basin: American Samoa, Guam, Northern Marianas (Saipan) Military Locations </w:t>
    </w:r>
    <w:r>
      <w:rPr>
        <w:sz w:val="28"/>
        <w:szCs w:val="28"/>
      </w:rPr>
      <w:t>a</w:t>
    </w:r>
    <w:r w:rsidRPr="000040C5">
      <w:rPr>
        <w:sz w:val="28"/>
        <w:szCs w:val="28"/>
      </w:rPr>
      <w:t>nd Contacts</w:t>
    </w:r>
  </w:p>
  <w:p w:rsidR="000040C5" w:rsidRPr="000040C5" w:rsidRDefault="000040C5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040C5"/>
    <w:rsid w:val="0013725D"/>
    <w:rsid w:val="001E32C7"/>
    <w:rsid w:val="001F7EE4"/>
    <w:rsid w:val="005A3B56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3E8275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Basin: American Samoa, Guam, Northern Marianas (Saipan) Military Locations and Contacts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Basin: American Samoa, Guam, Northern Marianas (Saipan)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2017-02-01T18:15:00Z</dcterms:created>
  <dcterms:modified xsi:type="dcterms:W3CDTF">2017-02-01T18:15:00Z</dcterms:modified>
</cp:coreProperties>
</file>